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64" w:rsidRPr="004E6198" w:rsidRDefault="00EF7F28" w:rsidP="004E6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19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5B1264" w:rsidRPr="004E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64" w:rsidRPr="004E6198">
        <w:rPr>
          <w:rFonts w:ascii="Times New Roman" w:eastAsia="Calibri" w:hAnsi="Times New Roman" w:cs="Times New Roman"/>
          <w:b/>
          <w:sz w:val="28"/>
          <w:szCs w:val="28"/>
        </w:rPr>
        <w:t xml:space="preserve">освоения учебного предмета «немецкий язык» </w:t>
      </w:r>
    </w:p>
    <w:p w:rsidR="00EF7F28" w:rsidRPr="004E6198" w:rsidRDefault="005B1264" w:rsidP="004E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198">
        <w:rPr>
          <w:rFonts w:ascii="Times New Roman" w:eastAsia="Calibri" w:hAnsi="Times New Roman" w:cs="Times New Roman"/>
          <w:b/>
          <w:sz w:val="28"/>
          <w:szCs w:val="28"/>
        </w:rPr>
        <w:t>в 9 классе.</w:t>
      </w:r>
    </w:p>
    <w:p w:rsidR="006B59FA" w:rsidRPr="004E6198" w:rsidRDefault="00560303" w:rsidP="00291D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немецкому языку для 9 класса составлена  на основе  Примерной программы основного общего образования по немецкому языку,  на основе авторской программы И.Л. Бим «Немецкий язык. Шаги 5», Москва, Просвещение 2001 и адаптирована для учащихся с ОВЗ (ЗПР). Программа </w:t>
      </w:r>
      <w:r w:rsidRPr="004E61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учебным планом МБОУ Тацинской СОШ № 3 для ступени основного общего образования. </w:t>
      </w:r>
    </w:p>
    <w:p w:rsidR="00EF7F28" w:rsidRPr="004E6198" w:rsidRDefault="00560303" w:rsidP="00291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учебному плану школы для обязательного изучения учебного предмета «Немецкий язык» на этапе основного (общего) образования отводится 525 ч (из расчета 3 учебных часа в неделю), в 9 классе - 102 часа (34 учебных недели).</w:t>
      </w:r>
    </w:p>
    <w:p w:rsidR="00291D86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9 класса  должен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дополнительно к усвоенным ранее примерно 110-120 ЛЕ, включающими устойчивые словосочетания и реплик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 понимать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•основные нормы речевого этикета (реплик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клише, наиболее распространенная оценочная лексика), принятые в стране изучаемого языка;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говорении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•начинать, вести/поддерживать и заканчивать беседу в стандартных ситуациях общения,  соблюдая нормы речевого этикета, при необходимости</w:t>
      </w: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переспрашивая, уточняя;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достопримечательностях городов Германии, о проблемах чтения, о проблемах молодежи, их профессиональном выборе, средствах массовой информации;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аудировании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основное содержание диалогов (интервью, обмен мнениями);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переспрос, просьбу повторить;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чтении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•должны овладеть 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достаточной мере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ознакомительным и изучающим видами чтения, а также приемами просмотрового чтения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•членить текст, выделять основную мысль;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письменной речи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•заполнять анкеты, формуляры;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•писать поздравления, личные письма с опорой на образец, употребляя формулы речевого  этикета, принятые в странах изучаемого языка.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•социальной адаптации, установления межличностных и межкультурных контактов;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•создания целостной картины мира;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•приобщения к ценностям мировой культуры через иноязычные источники информации, через участие в школьных обменах, форумах, туристических поездках;</w:t>
      </w:r>
    </w:p>
    <w:p w:rsidR="00EF7F2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•ознакомления  представителей других стран с культурой своего народа, осознания себя гражданином своей страны и мира.</w:t>
      </w:r>
    </w:p>
    <w:p w:rsidR="00291D86" w:rsidRPr="004E6198" w:rsidRDefault="00291D86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64" w:rsidRPr="00291D86" w:rsidRDefault="006D3424" w:rsidP="006D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D8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291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«Немецкий язык»</w:t>
      </w:r>
      <w:r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B1264"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r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9</w:t>
      </w:r>
      <w:r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5B1264"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(102 ч) </w:t>
      </w:r>
    </w:p>
    <w:p w:rsidR="00EA7544" w:rsidRPr="00A01972" w:rsidRDefault="006D3424" w:rsidP="00291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(Тематическое планирование.</w:t>
      </w:r>
      <w:r w:rsidR="00291D86"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11046"/>
      </w:tblGrid>
      <w:tr w:rsidR="006D3424" w:rsidRPr="00A01972" w:rsidTr="005B1264">
        <w:trPr>
          <w:trHeight w:val="18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6D3424" w:rsidRPr="00A01972" w:rsidTr="005B1264">
        <w:trPr>
          <w:trHeight w:val="18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EA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val="de-DE" w:eastAsia="ru-RU"/>
              </w:rPr>
              <w:t>Wiederholungskurs.</w:t>
            </w: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Ferien, ade! </w:t>
            </w:r>
            <w:r w:rsidR="00EA7423" w:rsidRPr="00A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197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0197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Иллюстрации с подписями.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Лексическая таблица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In den Sommerferien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„Österreich. Wien“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einem Aufsatz).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„Deutschland“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„Sommerferien“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Ассоциограммы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сочетаемость слов.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sens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Passiv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дополнительные предложения, придаточные причины.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„Die neue Schülerin“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„Bitterschokolade“ von Mirjam Pressler).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немецких молодых людей о летних каникулах.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Schule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international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«Знаешь ли ты Германию?»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подписи к рисункам.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где и как немецкая молодёжь проводит летние каникулы.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по схеме.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пониманием основного содержания,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вид/жанр текста.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 тексте рекомендации о проведении каникул в Германии.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опорой на рисунки.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ответы на вопросы по содержанию текста.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Переносить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информацию из текста на себя.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ассоциограммой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пополнять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словарные гнёзда,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многозначность слова.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 каникулах.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схему, изображающую систему школьного образования в Германии.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немецкую систему школьного образования с системой образования в нашей стране.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 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опредёленную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информацию.</w:t>
            </w:r>
          </w:p>
        </w:tc>
      </w:tr>
      <w:tr w:rsidR="006D3424" w:rsidRPr="005F7DA0" w:rsidTr="00291D86">
        <w:trPr>
          <w:trHeight w:val="408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Kapitel I.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Ferien und Bücher. Geh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ö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ren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zusammen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? </w:t>
            </w:r>
            <w:r w:rsidR="00EA7423" w:rsidRPr="005F7DA0">
              <w:rPr>
                <w:rFonts w:ascii="Times New Roman" w:eastAsia="Times New Roman" w:hAnsi="Times New Roman" w:cs="Times New Roman"/>
                <w:lang w:eastAsia="ru-RU"/>
              </w:rPr>
              <w:t>(19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ч)</w:t>
            </w:r>
          </w:p>
        </w:tc>
      </w:tr>
      <w:tr w:rsidR="006D3424" w:rsidRPr="005F7DA0" w:rsidTr="00291D86">
        <w:trPr>
          <w:trHeight w:val="41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1. Lesen bedeutet sich informieren. Und noch viel mehr, nicht? </w:t>
            </w:r>
            <w:r w:rsidR="00EA7423"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(3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 о том, что они читали на каникулах.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“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ermann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Hesse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Афоризмы и пословица о книгах.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„Unser Familienhobby“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„Damals bei uns daheim“ von Hans Fallada).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„Gefunden“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(Johann Wolfgang von Goethe).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„Jägerliedchen“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(Friedrich Schiller).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„Der Brief, den du geschrieben“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(Heinrich Heine).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„Ein Elefant, der Eva heißt, und Cola im Gartencafé“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„Bitterschokolade“ von Mirjam Pressler).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„Deutschland“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„Russland“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„Auch Bilder kann man lesen“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Серия комиксов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с помощью словаря,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выражать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своё согласие или несогласие с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прочитанным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вопрос, что значит правильно читать.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афоризмы и пословицу о книгах.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 поиск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немецких эквивалентов к данным русским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Воспринимать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слух,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вместе с диктором стихотворения,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сравнивать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их с данным литературным переводом.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прочитанного, используя данные слова.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Фридриха Шиллера,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 переводом, обращая внимание на особенности художественного перевода.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Генриха Гейне,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 двумя переводами,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удачный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отношение к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персонажам.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Коротко 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о чём говорится в тексте.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тексты, содержащие статистические данные, с полным пониманием (с использованием словаря).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графики, данные к текстам.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публицистический текст с полным пониманием с предварительно снятыми лексическими трудностями.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комиксы,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основную идею,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содержанию.</w:t>
            </w:r>
          </w:p>
        </w:tc>
      </w:tr>
      <w:tr w:rsidR="006D3424" w:rsidRPr="005F7DA0" w:rsidTr="00291D86">
        <w:trPr>
          <w:trHeight w:val="418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2. Lernst du was, dann weißt du was! (</w:t>
            </w:r>
            <w:r w:rsidR="00EA7423"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6D3424" w:rsidRPr="005F7DA0" w:rsidTr="00291D86">
        <w:trPr>
          <w:trHeight w:val="254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Учебный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Аннотации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книгам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„Stundenplan“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von Christine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Nöstlinger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„Bitterschokolade“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„Nathan und seine Kinder“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von Mirjam Pressler.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Учебные тексты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с полным пониманием.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немецкими каталогами детской и юношеской литературы.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пониманием основного содержания аннотации к книгам из каталогов.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Интернете подробную информацию на веб-страницах немецких издательств.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оценочной лексикой для характеристики книги, её персонажей.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Описывать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серию рисунков.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с опорой на лексико-семантическую таблицу</w:t>
            </w:r>
          </w:p>
        </w:tc>
      </w:tr>
      <w:tr w:rsidR="006D3424" w:rsidRPr="005F7DA0" w:rsidTr="005B1264">
        <w:trPr>
          <w:trHeight w:val="7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3. Wir sind ganz Ohr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„Lesefüchse: Wer und was ist das?“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участников проекта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Lesef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chse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Анекдоты о Гейне, Гёте,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Хейзе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Фонтане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основную идею проведения конкурса 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Lesef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chse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“.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участников проекта 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Lesef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chse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“ о прочитанных ими книгах на немецком языке.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 письменную фиксацию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фактов из прослушанных текстов.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анекдоты об известных немецких писателях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</w:t>
            </w:r>
          </w:p>
        </w:tc>
      </w:tr>
      <w:tr w:rsidR="006D3424" w:rsidRPr="005F7DA0" w:rsidTr="00291D86">
        <w:trPr>
          <w:trHeight w:val="42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4. Grammatik. Ist das eine harte Nuss?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Памятка об образовании и употреблении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sens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teritum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Perfekt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Plusquamperfekt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Futur Passiv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речи.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Учебный текст, серия рисунков о создании книги.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Papier verbraucht W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lder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Wozu? – um ... zu + Infinitiv.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Новое: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Придаточное предложение цели (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damit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tze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Диалог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Wozu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Распознавать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sens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teritum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Passiv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с этими формами на русский язык.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Самостоятельно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выводить правило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об употреблении форм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Passiv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опираясь на схемы.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опорой на перевод незнакомых слов и выполнять тестовые задания для проверки понимания.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в предложении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...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damit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tze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диалог и разыгрывать сценку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424" w:rsidRPr="005F7DA0" w:rsidTr="00291D86">
        <w:trPr>
          <w:trHeight w:val="35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5. Reden ist Silber und Schweigen ist Gold. Aber nicht beim Fremdsprachenlernen!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„Gespräch im Deutschunterricht“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любимых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книгах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„Das letzte Buch“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Marie Luise Kaschnitz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ролям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членить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мини-диалоги.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Инсценировать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мини-диалоги.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вопросы, относящиеся к личному опыту учащихся.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с пониманием основного содержания и кратко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аналогии о последней картине, последнем велосипеде, автомобиле</w:t>
            </w:r>
          </w:p>
        </w:tc>
      </w:tr>
      <w:tr w:rsidR="006D3424" w:rsidRPr="005F7DA0" w:rsidTr="00291D86">
        <w:trPr>
          <w:trHeight w:val="446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6. Wir prüfen, was wir schon können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Упражнения, нацеленные на контроль усвоения лексики по теме.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gestohlene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Uhr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Повторение: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времени.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Придаточные предложения цели и инфинитивный оборот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...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Повторять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пройденный материал: жанры текстов, путь создания книги, читательские мнения.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Прогнозировать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текста по заголовку.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 тексте придаточные предложения времени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Просматривать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составленный по рассказу комикс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к нему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комментарии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комикса (в форме аннотаций).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Просматривать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аннотации из каталога и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советовать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соседу по парте прочитать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что-либо,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</w:p>
        </w:tc>
      </w:tr>
      <w:tr w:rsidR="006D3424" w:rsidRPr="005F7DA0" w:rsidTr="005B1264">
        <w:trPr>
          <w:trHeight w:val="7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7. Deutsch lernen – Land und Leute kennen lernen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A. Tatsachen, Dokumentation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городах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: Mainz, Frankfurt am Main, Leipzig.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der deutschen Klassik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„Harzreise“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Heinrich Heine (Auszug) 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тексты о немецких городах, выделяя информацию, почему их называют «городами книги».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Рассказывать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 подобных городах в России.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текст, осуществляя поиск средств выражения иронии и описания природы.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прочитанного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примерами из текста</w:t>
            </w:r>
          </w:p>
        </w:tc>
      </w:tr>
      <w:tr w:rsidR="006D3424" w:rsidRPr="005F7DA0" w:rsidTr="005B1264">
        <w:trPr>
          <w:trHeight w:val="52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Kapitel II.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Die heutigen Jugendlichen. Welche Probleme haben sie?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(21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237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1. Lesen macht klug (4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„Zersplitterung in Subkulturen“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Ассоциограмма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Jugendszene in Deutschland“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„Ohne Freestyle keine Jugendszene“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>(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отрывок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статьи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журнала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„Vitamin de“).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(„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JUMA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о молодёжи в обществе.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„Sehnsucht nach Individualität“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„Jugendwelten“, „Techno“, „Hip-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lastRenderedPageBreak/>
              <w:t>Hop“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Ilse ist weg“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Christine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Nöstlinger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(Auszug)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отрывок журнальной статьи с опорой на фонограмму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Формулировать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отрывок журнальной статьи с пониманием основного содержания, используя словарь и комментарий к тексту.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 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юношей и девушек о том, что для них важно.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вопросы, что для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говорящих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важно и чего они боятся.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давать толкование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тех проблем, о которых идёт речь в тексте.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воспроизводить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содержание.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аналогии о друзьях – героях текста.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немецкой молодёжи с проблемами нашей молодёжи,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проблемах своих друзей.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текст, высказывая свои предположения о том, что предшествовало описанной ситуации.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с опорой на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ассоциограмму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персонажа </w:t>
            </w:r>
          </w:p>
        </w:tc>
      </w:tr>
      <w:tr w:rsidR="006D3424" w:rsidRPr="005F7DA0" w:rsidTr="00291D86">
        <w:trPr>
          <w:trHeight w:val="423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2. Lernst du was, dann weißt du was!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(3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для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семантизации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новой лексики по теме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heutigen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Jugendlichen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Гнёзда слов (на основе словообразования).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 на подбор синонимов к данным словам и словосочетаниям.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„Was ist für die Jugendlichen wichtig?“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об отношении молодых людей с родителями.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Предложения с новыми словами (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для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семантизации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лексики по контексту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Ассоциограмма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 словом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ie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Gewalt</w:t>
            </w:r>
            <w:proofErr w:type="spellEnd"/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данные предложения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 «А как у нас?».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Семантизировать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лексику по контексту.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Расширять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словарь с помощью словообразования.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 предложениях слова и словосочетания синонимами.</w:t>
            </w:r>
          </w:p>
          <w:p w:rsidR="006D3424" w:rsidRPr="005F7DA0" w:rsidRDefault="006D3424" w:rsidP="005F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Повторять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что молодые люди в Германии считают для себя важным, и объяснять почему.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Сообщать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своих проблемах с опорой на вопросы.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переводить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предложения, содержащие новую лексику,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 с помощью схемы.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424" w:rsidRPr="005F7DA0" w:rsidTr="00291D86">
        <w:trPr>
          <w:trHeight w:val="35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3. Grammatik. Ist das eine harte Nuss?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Мини-тексты к рисункам.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инфинитивным оборотом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Памятка об образовании и употреблении инфинитивных оборотов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ohne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Тренировочные упражнения на употребление инфинитивных оборотов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Дать толкование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слова «насилие».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советы психологов и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на русский язык.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информацией из памятки об употреблении инфинитивных оборотов.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Составлять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по образцу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завершать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</w:t>
            </w:r>
          </w:p>
        </w:tc>
      </w:tr>
      <w:tr w:rsidR="006D3424" w:rsidRPr="005F7DA0" w:rsidTr="00291D86">
        <w:trPr>
          <w:trHeight w:val="43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4. Wir sind ganz Ohr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Интервью с молодыми людьми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Stoff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Zoff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Das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Sorgentelefon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“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JUMA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установочный 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дл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я вхождения в проблему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вопросы к нему.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 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молодых людей в Германии о проблемах, которые их волнуют,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 на контроль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>C</w:t>
            </w:r>
            <w:proofErr w:type="spellStart"/>
            <w:proofErr w:type="gramEnd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лушать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с последующим выполнением тестов, ориентированных на контроль понимания прослушанного.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телефона доверия.</w:t>
            </w:r>
          </w:p>
        </w:tc>
      </w:tr>
      <w:tr w:rsidR="006D3424" w:rsidRPr="005F7DA0" w:rsidTr="00291D86">
        <w:trPr>
          <w:trHeight w:val="46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5. Reden ist Silber und Schweigen ist Gold. Aber nicht beim Fremdsprachenlernen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проблем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молодёжи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Ситуация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Lehrer sprechen in der Lehrerkonferenz über ihre Schüler, mit denen sie unzufrieden sind“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родителей о своих детях-подростках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повторно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из блока 1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данной проблеме.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Инсценировать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психологов о трудностях взросления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отмечать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то, с чем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/согласна учащийся/учащаяся.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Разыгрывать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сценки «Советы психолога» (ситуации «Обсуждение на педсовете трудных учеников», «Конфликты между детьми и родителями»).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взрослых о молодёжи и молодёжи о взрослых</w:t>
            </w:r>
          </w:p>
        </w:tc>
      </w:tr>
      <w:tr w:rsidR="006D3424" w:rsidRPr="005F7DA0" w:rsidTr="00291D86">
        <w:trPr>
          <w:trHeight w:val="31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6. Wir prüfen, was wir schon können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лексики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„Das sind die Wünsche unserer Kinder“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„Mit Michel am Fluss und warum Eva Angst hat“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(Auszug aus „Bitterschokolade“ von Mirjam Pressler)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Употреблять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лексику по теме в речи.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журнальную статью с пониманием основного содержания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выбирать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из перечисленных проблем значимые для себя.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отрывка по заголовку.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художественный текст с пониманием основного содержания, осуществляя поиск определённой информации.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персонажах текста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 помощью текста  </w:t>
            </w:r>
          </w:p>
        </w:tc>
      </w:tr>
      <w:tr w:rsidR="006D3424" w:rsidRPr="005F7DA0" w:rsidTr="00291D86">
        <w:trPr>
          <w:trHeight w:val="314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7. Deutsch lernen – Land und Leute kennen lernen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A. Tatsachen, Dokumentation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Loveparade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– Höhepunkt der Technoszene“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moderner deutscher Kinder- und Jugendliteratur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Ilse ist weg“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Christine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Nöstlinger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(Auszug)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полным пониманием, извлекая информацию об истории возникновения 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Loveparade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об отношениях персонажей с родителями (с опорой на комментарий и сноски)</w:t>
            </w:r>
          </w:p>
        </w:tc>
      </w:tr>
      <w:tr w:rsidR="006D3424" w:rsidRPr="005F7DA0" w:rsidTr="005B1264">
        <w:trPr>
          <w:trHeight w:val="7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Kapitel III.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Die Zukunft beginnt schon jetzt. Wie steht’s mit der Berufswahl?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</w:t>
            </w:r>
            <w:r w:rsidR="00EA7423" w:rsidRPr="005F7DA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291D86">
        <w:trPr>
          <w:trHeight w:val="41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1. Lesen macht klug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Схема школьного образования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Das duale System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Ausbildungs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Anforderungen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(диаграмма).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Тексты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Sch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aus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Nischni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Nowgorod w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hlen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ihren Beruf nicht nach dem Rat der Eltern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Lehrer und Freunde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“ 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K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nftige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Gesch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ftsleute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(результаты опроса школьников из Нижнего Новгорода о выборе профессии)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„Berufswelt in Bewegung“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A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„Wie sehen die Jugendlichen ihre berufliche Zukunft?“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названия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 (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для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работы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группах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„Blickpunkt Beruf“, „Traumberufe der Jugend“, „Betriebspraktikum“, „Vorbereitung auf den Beruf“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(„JUMA“, „TIPP“)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Анализировать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схему школьного образования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когда и где начинается в немецкой школе профессиональная подготовка.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данные о выборе школьниками будущей профессии в Германии и России.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диаграммой,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с опорой на языковую догадку и словарь.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данные, приведённые в диаграмме.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тексты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отдельные факты из текста с элементами аргументации.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Обмениваться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информацией в группах по поводу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D3424" w:rsidRPr="005F7DA0" w:rsidTr="00291D86">
        <w:trPr>
          <w:trHeight w:val="403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2. Lernst du was, dann weißt du was! (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о выборе профессии и возможности получения образования в Германии.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Упражнения, направленные на активизацию новой лексики по теме и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семантизацию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новой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лексики по словообразовательным моделям.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„Jobs – die Hitliste. Die 100 größten industriellen Arbeitgeber“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(„Die Zeit“)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 «Как немецкие школы готовят к выбору профессии?», используя лексику по теме.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Завершать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неполные предложения, используя новую лексику.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Расширять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словообразовательный запас за счёт однокоренных слов.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таблицу, осуществляя поиск необходимой информации.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 словарём</w:t>
            </w:r>
          </w:p>
        </w:tc>
      </w:tr>
      <w:tr w:rsidR="006D3424" w:rsidRPr="005F7DA0" w:rsidTr="005F7DA0">
        <w:trPr>
          <w:trHeight w:val="335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3. Grammatik. Ist das eine harte Nuss? (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5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Инфинитивные обороты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ohne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...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цели.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Новое: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глаголов.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Употребление местоименных наречий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предложения, определяя управление выделенных глаголов.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немецких школьников, вычленяя местоименные наречия.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к предложениям с местоименными наречиями.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своих планах на будущее и подготовке к их реализации</w:t>
            </w:r>
          </w:p>
        </w:tc>
      </w:tr>
      <w:tr w:rsidR="006D3424" w:rsidRPr="005F7DA0" w:rsidTr="005F7DA0">
        <w:trPr>
          <w:trHeight w:val="42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4. Wir sind ganz Ohr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„Handwerk mit Musik“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„Am besten etwas anderes“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„Wende durch den Freund“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Слушать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пониманием основного содержания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выполнять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тест на множественный выбор с целью проверки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новой лексикой,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 с целью проверки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основную мысль.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Делить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на смысловые отрезки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прослушанного</w:t>
            </w:r>
            <w:proofErr w:type="gramEnd"/>
          </w:p>
        </w:tc>
      </w:tr>
      <w:tr w:rsidR="006D3424" w:rsidRPr="005F7DA0" w:rsidTr="005F7DA0">
        <w:trPr>
          <w:trHeight w:val="45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5. Reden ist Silber und Schweigen ist Gold. Aber nicht beim Fremdsprachenlernen!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„Was ist für euch bei der Berufswahl besonders wichtig?“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„Ich genieße meine Jugend jetzt“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„Teenie an der Kamera“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„Melanies Pläne sind himmlisch“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что особенно важно при выборе профессии.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 группах высказывания немецких юношей о том, что они думают о выборе профессии,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обсуждать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прочитанное.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Участвовать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инсценировании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беседы персонажей текста.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Составлять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инсценировать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аналогичный диалог применительно к себе, опираясь на лексико-семантическую таблицу</w:t>
            </w:r>
          </w:p>
        </w:tc>
      </w:tr>
      <w:tr w:rsidR="006D3424" w:rsidRPr="005F7DA0" w:rsidTr="005F7DA0">
        <w:trPr>
          <w:trHeight w:val="439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6. Wir prüfen, was wir schon können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Диаграмма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Berufe der Deutschen“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„Revolution des Alltags“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журнала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„Globus“).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„Stewardess werden ist ein klassischer Traumberuf“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„Alle Farben dieser Welt“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„Man kriegt nichts geschenkt“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von Angelika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Kutsch</w:t>
            </w:r>
            <w:proofErr w:type="spellEnd"/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de-DE"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Делать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краткие сообщения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материала параграфа, используя вопросы в качестве опоры.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диаграммы, как можно охарактеризовать современное немецкое общество.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пониманием основного содержания журнальную статью и таблицу к ней.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вопрос, что понимается под «революцией повседневной жизни».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Слушать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 на проверку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вслух текст песни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вместе с исполнителем (в аудиозаписи).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текст с опорой на сноски,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делить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на смысловые отрезки,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 тексте ответы на данные вопросы</w:t>
            </w:r>
          </w:p>
        </w:tc>
      </w:tr>
      <w:tr w:rsidR="006D3424" w:rsidRPr="005F7DA0" w:rsidTr="005F7DA0">
        <w:trPr>
          <w:trHeight w:val="339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7. Deutsch lernen – Land und Leute kennen lernen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A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Tatsachen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Dokumentation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 (статистические данные).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„Warum ist jemand ein Vorbild oder Idol?“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Газетные объявления с предложениями о работе.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deutscher Kulturgeschichte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„Heinrich Schliemann und sein Traum von Troja“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„Aus der Selbstbiographie von Heinrich Schliemann“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таблицу, сравнивая данные о профессиональных устремлениях немецкой молодёжи.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причинами выбора образца для подражания.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газетные объявления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назначение (по опорам).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пониманием основного содержания, опираясь на лингвострановедческий комментарий.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отрывок из автобиографии Генриха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Шлимана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его методе изучения иностранных языков</w:t>
            </w:r>
          </w:p>
        </w:tc>
      </w:tr>
      <w:tr w:rsidR="006D3424" w:rsidRPr="005F7DA0" w:rsidTr="005B1264">
        <w:trPr>
          <w:trHeight w:val="18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lastRenderedPageBreak/>
              <w:t xml:space="preserve">Kapitel </w:t>
            </w: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en-US" w:eastAsia="ru-RU"/>
              </w:rPr>
              <w:t>IV</w:t>
            </w: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Massenmedien. Ist es wirklich die vierte Macht?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(2</w:t>
            </w:r>
            <w:r w:rsidR="00EA7423" w:rsidRPr="005F7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18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 1 Lesen macht klug (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„Aufgaben der Massenmedien“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Рубрики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„Süddeutsche Zeitung“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немецких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Ответы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молодых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людей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Америки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„Wie stellen Sie sich die Zukunft vor?“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„Rebellion gegen das Fließband“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„Die Zeit“).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„Duell: Fernsehen gegen Internet“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телепередач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Medienkinder und das Lesen“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 о средствах массовой информации.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„Manchmal ist es wie eine Sucht“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Карикатура (мальчик, зависимый от компьютера)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опорой на фонограмму учебный текст, вводящий в проблему, и коротко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основное содержание.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Ориентироваться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немецкой газете,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газетные статьи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обмениваться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друг с другом информацией о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комментировать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полным пониманием 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с пр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едварительно снятыми трудностями.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газетные статьи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обмениваться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друг с другом информацией о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телевизионной программой передач и 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заданную информацию.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журнальную статью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того, почему телевидение столь привлекательно для молодёжи.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молодых людей в средствах массовой информации,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подчёркивать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предложения, содержащие основную мысль.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карикатурой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к ней комментарий</w:t>
            </w:r>
          </w:p>
        </w:tc>
      </w:tr>
      <w:tr w:rsidR="006D3424" w:rsidRPr="005F7DA0" w:rsidTr="005F7DA0">
        <w:trPr>
          <w:trHeight w:val="525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Lernst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du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was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dann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wei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ß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du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was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!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Massenmedien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(презентация новой лексики).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„Fantasie im Ohr“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Систематизация лексики по словообразовательным элементам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новой лексикой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в тренировочных упражнениях.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со словарём, осуществляя выборочный перевод предложений,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вопросы к тексту.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статью о немецком радио.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Восполнять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неполные предложения,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работать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над гнёздами слов с опорой на словарь.</w:t>
            </w:r>
          </w:p>
        </w:tc>
      </w:tr>
      <w:tr w:rsidR="006D3424" w:rsidRPr="005F7DA0" w:rsidTr="005F7DA0">
        <w:trPr>
          <w:trHeight w:val="3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Wir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sind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ganz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Ohr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(2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Reportagen (aus „Aktuell“).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„Wir entscheiden selber“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 о значении средств массовой информации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 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содержание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сообщение двух девушек о своей работе в свободное время.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о задачах проекта «Газета в школе».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статью на аудионосителе.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проекте,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обосновывать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его,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переносить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информацию на себя.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молодых людей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 с целью контроля понимания прослушанного.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Письменно фиксировать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отдельные факты</w:t>
            </w:r>
          </w:p>
        </w:tc>
      </w:tr>
      <w:tr w:rsidR="006D3424" w:rsidRPr="005F7DA0" w:rsidTr="005B1264">
        <w:trPr>
          <w:trHeight w:val="27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4.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Grammatik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Ist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das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eine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harte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Nuss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?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Dativ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Akkusativ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Новое: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Genitiv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Тренировочные упражнения на употребление предлогов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Genitiv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с пр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опусками на подстановку предлогов.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условия.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Памятка об образовании и употреблении придаточных условных предложений.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 на перевод придаточных предложений условия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падеж существительных после предлогов.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рисунком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описывать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Тренироваться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употреблении предлогов.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немецкого школьника и двух взрослых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многозначность союза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wenn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к придаточным предложениям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на русский язык</w:t>
            </w:r>
          </w:p>
        </w:tc>
      </w:tr>
      <w:tr w:rsidR="006D3424" w:rsidRPr="005F7DA0" w:rsidTr="005B1264">
        <w:trPr>
          <w:trHeight w:val="366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5. Reden ist Silber und Schweigen ist Gold. Aber nicht beim Fremdsprachenlernen! (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для парной и групповой работы (о значении средств массовой информации).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Diskussion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in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einer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Familie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аргументов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„Fernsehen: Pro und Contra“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Computer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(„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TIPP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Карикатура о привязанности к компьютеру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собеседнику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(переходя с позиции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спрашивающего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позицию отвечающего).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мнения о средствах массовой информации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инсценировать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Участвовать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дискуссии «Телевидение: за и против» с опорой на таблицу.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Денисе и его увлечении компьютером и о роли компьютера в нашей жизни.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иллюстрацией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выбирать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подписи из ряда данных</w:t>
            </w:r>
          </w:p>
        </w:tc>
      </w:tr>
      <w:tr w:rsidR="006D3424" w:rsidRPr="005F7DA0" w:rsidTr="005B1264">
        <w:trPr>
          <w:trHeight w:val="405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Wir prüfen, was wir schon können (3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 с пропусками на повторение лексики.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Карикатура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„Der Mann mit der Zeitung zeigt dem Fernseher die Nase“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предлогов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Genitiv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Sorgenbriefe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(„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Treff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Объявления из журнала „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Bravo Girl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с пр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опусками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их, используя лексику по теме.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карикатурой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смысл,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отношение к рисунку.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 о чтении книг, газет и журналов.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два текста с предварительно снятыми трудностями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объявления о поиске партнёра по переписке с опорой на сноски,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выбрать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из них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свой выбор.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Писать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объявление по образцу </w:t>
            </w:r>
          </w:p>
        </w:tc>
      </w:tr>
      <w:tr w:rsidR="006D3424" w:rsidRPr="005F7DA0" w:rsidTr="005B1264">
        <w:trPr>
          <w:trHeight w:val="35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Deutsch lernen – Land und Leute kennen lernen (2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A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Tatsachen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Dokumentation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с результатами опроса, проведённого радио- и телевизионными компаниями 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ARD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ZDF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„Vier Wochen ohne Fernsehen“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deutscher Kulturgeschichte.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„Wenn wir einmal groß sind“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Manfred Mai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статистические данные из таблицы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комментировать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культуре чтения в Германии и в нашей стране.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сказать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о каком эксперименте в нём идёт речь.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с пониманием полного содержания,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основную идею,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</w:p>
        </w:tc>
      </w:tr>
    </w:tbl>
    <w:p w:rsidR="00A16358" w:rsidRPr="005F7DA0" w:rsidRDefault="00A16358" w:rsidP="005F7DA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4324" w:rsidRDefault="00FC4324" w:rsidP="005B126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264" w:rsidRPr="005F7DA0" w:rsidRDefault="006D3424" w:rsidP="005B12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немецкому языку</w:t>
      </w:r>
      <w:r w:rsidR="005B1264"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424" w:rsidRPr="005F7DA0" w:rsidRDefault="005B1264" w:rsidP="005B12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3424"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</w:t>
      </w:r>
      <w:r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D3424"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F45"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(102 часа) </w:t>
      </w:r>
      <w:r w:rsidR="006D3424"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D3424"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D3424" w:rsidRPr="005F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56"/>
        <w:gridCol w:w="401"/>
        <w:gridCol w:w="425"/>
        <w:gridCol w:w="330"/>
        <w:gridCol w:w="47"/>
        <w:gridCol w:w="2174"/>
        <w:gridCol w:w="3261"/>
        <w:gridCol w:w="1559"/>
        <w:gridCol w:w="3118"/>
        <w:gridCol w:w="1701"/>
      </w:tblGrid>
      <w:tr w:rsidR="006D3424" w:rsidRPr="00A01972" w:rsidTr="0000629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5B1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5B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B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акт.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E642DF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ОВЗ </w:t>
            </w:r>
          </w:p>
          <w:p w:rsidR="00E642DF" w:rsidRPr="00A01972" w:rsidRDefault="00E642DF" w:rsidP="002E1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E1DA2"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ЗПР</w:t>
            </w: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D3424" w:rsidRPr="00A01972" w:rsidTr="0000629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A01972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A01972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A01972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A01972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A01972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A01972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424" w:rsidRPr="00A01972" w:rsidTr="0000629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5B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четверть. </w:t>
            </w: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Прощайте, каникулы! Краткий повторительный курс (8  часов)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Прощайте, каникулы! Введение новой лексики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B5FDE" w:rsidP="0051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активизации лексических умений 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sich erinnern, auf dem Lande, am Meer, sich erholen, bei den Großeltern, die Natur, attraktiv, prima, im Lager, in der Stadt.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семантизировать лексику по контексту.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употребления лексики в речи.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урок: развитие умений устной и письменной речи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sich sonnen, der Strand, </w:t>
            </w:r>
          </w:p>
          <w:p w:rsidR="006D3424" w:rsidRPr="00006290" w:rsidRDefault="006D3424" w:rsidP="0000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der Strandkorb, fischen, segeln, reiten, passieren,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surfen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Inline-Skates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laufen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прошедшее время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teritum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высказываться о прошедших каникулах, делать устные и письменные сообщения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и РО  по изучаемой теме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немецкая молодежь проводит каникулы? Обучение устной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B5FDE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 развития ЗУН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Ade, leb wohl,  auf Wiedersehen, in den Sommerferien, im Ferienlager, in den Bergen, in der Stadt, im Wald, am Fluss, in einer Jugendherberge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существительные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подписи к рисункам, составлять высказывания по теме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грамматикой. Страдательный залог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B5FDE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пониманием основного содержания.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Pfalz, die Rhön, Bayern, Schwaben, nach dem Fall der Mauer, der Baggersee, tanken.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текст с пониманием основного содержания, определять жанр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таблицами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отдыха </w:t>
            </w:r>
            <w:proofErr w:type="gramStart"/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Германии. Обучение монологической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МР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Die Staatsgrenze, grenzen an, im Norden, im Süden, im Westen, im Osten, Der Alexanderplatz, das Brandenburger Tor,Unter den Linden, der Fernsehturm, die Museuminsel usw.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рассказывать, чем привлекает туристов Германия.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мы знаем об Австрии? Работа над текстом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B5FDE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чтения с извлечением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Ö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sterreich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Bundesl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nder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attraktiv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аутентичной страноведческой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информацией: иметь представление об Австрии, уметь читать текст, осуществляя поиск нужной информации и 13.09.обмениваться ею.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отдыха </w:t>
            </w:r>
            <w:proofErr w:type="gramStart"/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Австрии. Работа над текстом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информации, умений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die Donau, Wien, die Alpen, Tirol, Salzburg.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текстом, осуществляя поиск определенной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DE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привлекает туристов в Австрии? Обучение устной речи</w:t>
            </w:r>
            <w:r w:rsidR="005B5FDE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Входная контрольная работа</w:t>
            </w:r>
          </w:p>
          <w:p w:rsidR="005B5FDE" w:rsidRPr="00006290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мин.)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B5FDE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hochentwickeltes Land, Landwirtschaft, Industrieland, Wissenschaftler, Schriftsteller, Komponisten.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изученный материал в устной форме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образцу</w:t>
            </w:r>
          </w:p>
        </w:tc>
      </w:tr>
      <w:tr w:rsidR="006D3424" w:rsidRPr="00006290" w:rsidTr="0000629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и книги. Они связаны друг с другом? 19 часов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книги. Введение новой лексики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759" w:rsidRPr="00006290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B5FDE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Das Sachbuch, die Sciencefiction Literatur, der Liebesroman, der historische Roman, das Abenteuerbuch, spannend, der Witz, das Gedicht, das Sujet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выражать свое согласие/несогласие с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высказывать свое мнение о роли книг в жизни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–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навыков чтения с полным пониманием.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Das Bücherregal,auf Entdeckungen gehen, entdecken, die Kerze, schildern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предлоги с дательным и винительным падежами.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отрывок из романа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Г.Фаллады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предварительно снятыми трудностями. Понимать содержание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дать 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человека.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B5FDE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изученный лексический  материал в устной форме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образцу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немецких поэтов: Гейне, Шиллера, Гете.</w:t>
            </w:r>
            <w:r w:rsidR="0086452F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чтения.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умений чтения  с 27.09.извлечением информации,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lastRenderedPageBreak/>
              <w:t>der Sinn, leuchtend, fein, lyrisch, ausdrucksvoll, an ein Volkslied erinnern, die Sprache, einfach, bildhaft, die Natur personifizieren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на слух произведения немецких поэтов, читать, сравнивать с литературным переводом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«Горький шоколад»  М. 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Преслер</w:t>
            </w:r>
            <w:proofErr w:type="spellEnd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навыков чтения с общим охватом содержания, умений и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die Kraft finden, die Isolation, durchbrechen, sich akzeptieren, doof= dumm, sich verhalten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художественный текст с пониманием основного содержания, выражать свое отношение к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коротко рассказывать о прочитанном.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книжном магазине. (У газетного киоска). Обучение диалогической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 и  навыков диалогической 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Entschuldigen Sie, bitte…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Können Sie mir sagen…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Haben Sie….?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Was kostet das?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вопросительном предложении, вопросительные слова.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диалог – расспрос  в парах.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лексику этикетного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аналогии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E1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каталоги детской и юношеской литературы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2E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Поиск информации.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B126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der Lesefuchs, die Leseratte, das Abenteuer, der Krimi, das Sachbuch, das Theaterstuck, der Verlag, drucken, Buchdruck, die Hauptperson, herausgeben,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понимать с опорой на рисунки и сноски. Уметь работать с каталогом, его содержанием, разделами.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аннотаций к книгам немецких авторов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жанрами немецкой литературы.</w:t>
            </w:r>
          </w:p>
          <w:p w:rsidR="00BB72E1" w:rsidRPr="00006290" w:rsidRDefault="00BB72E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51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B126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 и 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Verruckt sein, die Gestalt, die Hauptgestalt, die Clique, der Dramatiker, der Widerspruch, die Neugier wecken, Marchen, Novellen, Reisegeschichten, die Horror-Geschichten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оценочную лексику при характеристике книги. Знать и понимать различные литературные жанры.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чтения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я читаю. Обучение монологической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B126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чтения  и  навыков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</w:t>
            </w:r>
            <w:proofErr w:type="gramEnd"/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gehoren zu.., widerspiegeln, zum Nachdenken anregen, eine grosse Vorliebe haben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рассказать о любимых книгах, рассказать (написать) другу о прочитанной книге, ее персонажах.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по схеме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аудированием</w:t>
            </w:r>
            <w:proofErr w:type="spell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B126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Geistreich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geizig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nachgeben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bescheiden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понимать на слух анекдоты об известных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немецких писателях.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</w:t>
            </w:r>
            <w:proofErr w:type="gram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умений и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verbrauchen, der Umfang, die Menge, gefallen, stammen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Perfekt Passiv, Plusquamperfekt Passiv, Futurum Passiv.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страдательный залог настоящего, простого прошедшего и будущего времен, употреблять страдательный залог в устной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таблицами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 цели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Инфинитивный  оборот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Infinitiv</w:t>
            </w:r>
            <w:proofErr w:type="spell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B126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умений и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Bewegen, sich an die Arbeit machen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цели с союзом 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damit</w:t>
            </w:r>
            <w:proofErr w:type="spellEnd"/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инфинитивный оборот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 …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Infinitiv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употреблять придаточные предложения цели с союзом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damit</w:t>
            </w:r>
            <w:proofErr w:type="spellEnd"/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инфинитивный оборот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Infinitiv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таблицами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чтении на уроке немецкого языка. Обучение диалогической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B126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искать информацию в тексте, делить его на мини-диалоги, инсценировать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Мини-диалоги по аналогии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вкусах не спорят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 умений и навыков диалогической и монологической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свое мнение о прочитанной книге, аргументировать свою точку зрения, вести дискуссию по теме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составление фраз по аналогии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из издательств.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информативного чтения.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B126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социокультурных знаний и умений.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аутентичной информацией: иметь представление о книжных издательствах в стране изучаемого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 по конкретному заданию</w:t>
            </w:r>
          </w:p>
        </w:tc>
      </w:tr>
      <w:tr w:rsidR="005B126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0A61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.Контрольная работа по теме «Каникулы и книги»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знаний.</w:t>
            </w:r>
          </w:p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006290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50 % от общего объема работы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0A61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Г.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Гейне.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Аудирование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развития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социокультурных знаний и умений.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lastRenderedPageBreak/>
              <w:t xml:space="preserve">ziehen, die Ironie, zum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lastRenderedPageBreak/>
              <w:t>Ausdruck kommen, das Prosawerk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творчестве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Г.Гейне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Слушание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стихов на немецком языке</w:t>
            </w:r>
          </w:p>
        </w:tc>
      </w:tr>
      <w:tr w:rsidR="00020A61" w:rsidRPr="00006290" w:rsidTr="00006290">
        <w:trPr>
          <w:trHeight w:val="314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61" w:rsidRPr="00006290" w:rsidRDefault="00020A61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2 четверть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0A61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«Каникулы и книги»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505F15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«Каникулы и книги»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A6E98" w:rsidP="00006290">
            <w:pPr>
              <w:tabs>
                <w:tab w:val="left" w:pos="1005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</w:t>
            </w:r>
            <w:r w:rsidR="006D3424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егодняшняя молодежь. Какие проблемы она имеет? 21 час.</w:t>
            </w: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Сегодняшняя молодежь. Какие проблемы она имеет?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Введение новой лексики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20A61" w:rsidP="0051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развитие лексических навыков по теме.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Zersplitterung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Subkulturen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junge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Christen, Techno-Freaks, Punks,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Sportbesessene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Bodybuilder,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Neonazis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Autonome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Hippies,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Computerkids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Umweltschützer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Einzelgänger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Уметь читать отрывок из журналь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ной статьи с опорой на фонограмму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 пониманием основного содержа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ния, рассказать о субкультурах мо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 чем мечтают 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молодые люди? Что их волнует?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 и 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Widerspruchlich, zersplittern, das Abhauen, der Kummer, der Liebeskummer, die Gewalt, der Streit, enttausch,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Weltanschauung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Уметь толковать названные про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блемы. Понимать высказывания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молодых людей и выражать собст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венное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и РО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Стремление к 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индивидуально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 и 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Die Sehnsucht, die Individualität, leiden an/ unter (Dat.)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Уметь читать текст под фонограмму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для совершенствования техники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чтения, сделать анализ стремления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подростков к подражанию. Знать особенности менталитета молодых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немцев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чтения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Проблемы, с 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которыми в на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ши дни сталки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вается моло</w:t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дежь.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Unter Gewalt leiden, Stellenwert in der Gesellschaft, akzeptiert sein.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Уметь рассказать о современной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немецкой молодежи, о себе, своих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друзьях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мини-монолога по образцу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  <w:r w:rsidR="00B30759"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Проблемы мо</w:t>
            </w:r>
            <w:r w:rsidR="00B30759"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="00B30759"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лодежи.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 умений и навыков диалогической </w:t>
            </w:r>
            <w:r w:rsidR="00920A90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умения читать с полным пониманием.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sein, vertrauen, das Vertrauen, akzeptieren, die Subkultur, Probleme mit den Eltern, Rauchen, aggressiv sein.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Читать краткие тексты из журналов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 жизни молодёжи, понимать их со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держание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  <w:r w:rsidR="00B30759" w:rsidRPr="000062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Молодежь в </w:t>
            </w:r>
            <w:r w:rsidR="00B30759"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Германии. Работа над текстом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759" w:rsidRPr="00006290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м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020A61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61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61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020A61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alkohol - und drogensuchtig, die Gesundheit ruinieren, die Stunde versaumen, kein Vertrauen haben, Angst haben vor, sich schutzen, das Vorbild, zielbewut sein.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Уметь сообщать о своих проблемах,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проблемах молодёжи с опорой на вопросы. Понимать речь своих од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ноклассников о проблемах молодё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>жи и путях решения этих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аналогии.</w:t>
            </w:r>
          </w:p>
          <w:p w:rsidR="00505F15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F15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образцу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8.</w:t>
            </w:r>
            <w:r w:rsidR="006D3424"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Работа над грамматикой. Инфинитивные обороты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грамматических умений и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Intelligent, stehlen, heimkehren, der Angriff, schützen, wehren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statt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ohne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Infinitiv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Уметь читать мини-тексты к рисун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кам, содержащие новые инфинитив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ные обороты, составлять предложе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ния по образцу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таблицами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9.</w:t>
            </w:r>
            <w:r w:rsidR="006D3424"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аудированием</w:t>
            </w:r>
            <w:proofErr w:type="spell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15E3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Уметь понимать на слух информа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цию о телефоне доверия для моло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дежи в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небольших текстов с передачей содержания на родном языке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  <w:r w:rsidR="006D3424"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Конфликты ме</w:t>
            </w:r>
            <w:r w:rsidR="006D3424"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жду детьми и </w:t>
            </w:r>
            <w:r w:rsidR="006D3424"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родителями. Обучение диалогической речи</w:t>
            </w:r>
            <w:r w:rsidR="00B30759"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B30759" w:rsidRPr="00006290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Самостоятельная работа (30 мин.)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Das Unglück, hassen, das Gefängnis, wählen, lauschen, die Stimme, der Telefonhörer, anstarren, das Sorgentelefon, sich melden, Schluss machen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воспроизводить сцену беседы 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группы немецкой молодежи о том, что их волнует, что для них важно;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выразить согласие / несогла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Диалоги-по аналогии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6D3424"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Мечты наших </w:t>
            </w:r>
            <w:r w:rsidR="006D3424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детей. Развитие навыков письменной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чтения с извлечением информации, письменной  речи.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Уметь написать о своих мечтах и </w:t>
            </w:r>
            <w:r w:rsidRPr="000062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желаниях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упражнений 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12.</w:t>
            </w:r>
            <w:r w:rsidR="006D3424"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="006D3424"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над </w:t>
            </w:r>
            <w:r w:rsidR="00BB4311"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поли</w:t>
            </w:r>
            <w:proofErr w:type="gramEnd"/>
            <w:r w:rsidR="00BB4311"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BB4311"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логом</w:t>
            </w:r>
            <w:r w:rsidR="006D3424"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развития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lastRenderedPageBreak/>
              <w:t xml:space="preserve">Fromm, abgehen, die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lastRenderedPageBreak/>
              <w:t>Erfahrungen, nutzen, die Erzieher= die Eltern, Single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читать и 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="00BB4311"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пол</w:t>
            </w:r>
            <w:r w:rsidR="00BB4311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 лог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по теме урока,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Иметь представление о 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том, как живет молодежь в Герма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B431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</w:t>
            </w:r>
            <w:proofErr w:type="gramEnd"/>
            <w:r w:rsidR="00BB431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логе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(общепринятые реплики)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  <w:r w:rsidR="006D3424"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Современная </w:t>
            </w:r>
            <w:r w:rsidR="006D3424"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немецкая юношеская </w:t>
            </w:r>
            <w:r w:rsidR="00505F15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литератур</w:t>
            </w:r>
            <w:r w:rsidR="00B30759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а.</w:t>
            </w:r>
            <w:r w:rsidR="00505F15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BB4311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Контроль чтения</w:t>
            </w:r>
            <w:r w:rsidR="00505F15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 </w:t>
            </w:r>
            <w:r w:rsidR="001F0504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поиском информации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B431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</w:t>
            </w:r>
            <w:r w:rsidR="00505F15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охватом содержания.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Иметь представление о творчестве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современных писателей детской и 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юношеской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содержан6ия</w:t>
            </w:r>
            <w:r w:rsidR="00BB431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поиском информации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082801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D3424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r w:rsidR="006D3424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молодёжи. Развитие навыков диалогической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речи.</w:t>
            </w:r>
          </w:p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15.Развитие навыков</w:t>
            </w:r>
            <w:r w:rsidR="006D3424"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монологической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020A61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61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61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020A61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МР и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рассказать о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проблемах молодёжи, высказать 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своё мнение о путях решения этих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диалогов по ролям</w:t>
            </w:r>
          </w:p>
          <w:p w:rsidR="00505F15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F15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предложений по образцу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Ильзе</w:t>
            </w:r>
            <w:proofErr w:type="spellEnd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</w:t>
            </w:r>
            <w:r w:rsidR="004E11EF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дома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 полным пониманием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различными стратегиями.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Уметь читать тексты разного харак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содержания. Уметь анализировать прочитанное и высказывать своё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Ильзе</w:t>
            </w:r>
            <w:proofErr w:type="spellEnd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</w:t>
            </w:r>
            <w:r w:rsidR="004E11EF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дома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пересказу содержания.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различными стратегиями.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полученные зна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к тексту.</w:t>
            </w:r>
          </w:p>
        </w:tc>
      </w:tr>
      <w:tr w:rsidR="006D3424" w:rsidRPr="00006290" w:rsidTr="0000629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82801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«Сегодняшняя молодежь. Какие проблемы она имеет?»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знаний, умений,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учителя по теме в форме собеседования.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«Сегодняшняя молодежь. Какие проблемы она имеет?»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знаний, умений,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полученные зна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rPr>
          <w:trHeight w:val="23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82801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  <w:r w:rsidR="006D3424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</w:t>
            </w:r>
            <w:proofErr w:type="gramStart"/>
            <w:r w:rsidR="006D3424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30759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B30759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тест)</w:t>
            </w:r>
            <w:r w:rsidR="006D3424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«Сегодняшняя молодежь. Какие проблемы она имеет?»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50% от общего объема работы</w:t>
            </w:r>
          </w:p>
        </w:tc>
      </w:tr>
      <w:tr w:rsidR="006D3424" w:rsidRPr="00006290" w:rsidTr="00006290">
        <w:trPr>
          <w:trHeight w:val="8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«Сегодняшняя молодежь. Какие проблемы она имеет?»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20A6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C2191D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                                   </w:t>
            </w:r>
            <w:r w:rsidR="006D3424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Будущее начинается уже сегодня. Как обстоят дела с выбором профессии? 27 часов.</w:t>
            </w:r>
          </w:p>
        </w:tc>
      </w:tr>
      <w:tr w:rsidR="006D3424" w:rsidRPr="00006290" w:rsidTr="00006290">
        <w:trPr>
          <w:trHeight w:val="25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Система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образования в 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Германии. Введение новой лексики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916FAC" w:rsidP="0059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08280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новой лексики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Orientierungsstufe,</w:t>
            </w:r>
          </w:p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die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Erpro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bungsstufe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 die Stufe, die Primarstufe,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die Reife </w:t>
            </w:r>
          </w:p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die Sekundarstufe, , die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Fach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oberschulreife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 der Abschluss, das Abitur, die Ausbildung, der Betrieb, betrieblich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схему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разования и определять, когда и где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немецкой школе начинается про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фессиональная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Типы </w:t>
            </w:r>
            <w:r w:rsidR="006D3424" w:rsidRPr="000062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школ в Германии.</w:t>
            </w:r>
            <w:r w:rsidRPr="000062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Обучение устной речи.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и </w:t>
            </w:r>
            <w:r w:rsidR="00082801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 лексики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Der Unterricht, die Stufe, die Grundschule, die Realschule, die Hauptschule, das Gymnasium, die Gesamtschule,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лексический материал по теме урока,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рассказывать о системе школьного образования в 14.01.Германии.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и РО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Организация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производствен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ной практики в школе: двойст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венная система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нальной подго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в Герма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нии</w:t>
            </w:r>
            <w:r w:rsidRPr="000062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Чтение с извлечением информации.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Duales System, abwählen, der Auszu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 xml:space="preserve">bildende, der Lehrling, </w:t>
            </w:r>
          </w:p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die Grundlage, </w:t>
            </w:r>
          </w:p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Berufsbildungsgesetzt, Schulge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 xml:space="preserve">setze der Länder, in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Einrichtungen, im Wechsel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Уметь читать информацию с опорой на комментарий и сноски и понимать </w:t>
            </w:r>
            <w:r w:rsidRPr="000062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содержанию текста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Поиск рабочего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места выпуск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никами школ.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 умений и навыков письменной речи.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письменной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Anforderung, der Arbeitnehmer, ungelernt sein, die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 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abgeschlossene Lehre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написать заявление, автобио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графию, заполнить анкету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написать заявление, автобио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графию, заполнить анкету по образцу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Наиболее попу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лярные про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фессии в Гер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мании. Работа над текстом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навыков чтения с полным пониманием.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Berufszweig, wachsen, schrump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fen, die Fachleute, die Berufswelt, in Bewegung sein, Blickpunkt Beruf, auseinander gehen, bevorzugen, die Werkstatt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Уметь читать диаграмму с опорой на 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языковую догадку и словарь. Знать о наиболее популярных профессиях в </w:t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Как немецкие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школы готовят к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выбору про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фессии? Обучение устной речи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устной и письменной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Sich bewerben, das Stellenangebot, das Werbeplakat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вести дискуссию по теме уро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«Я хотел бы быть по профес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сии...». Описать свой выбор про</w:t>
            </w:r>
            <w:r w:rsidRPr="000062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 (устно и 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Крупнейшие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индустриаль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ные предпри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ятия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Германии. Работа над текстом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чтения с извлечением информации, устной речи на основе прочитанного.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Das Unternehmen, der Arbeitgeber, die Hitliste,der Job, die Branche,der Umsatz, der Gewinn.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Знать о крупнейших концернах и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 Германии. Уметь ра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ботать с таблицей, искать заданную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вычленять интерна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ционализмы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информативного чтения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Работа над грамматикой. 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глаголов. Употребление  местоименных наречий</w:t>
            </w:r>
          </w:p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wovon, wor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 xml:space="preserve">auf,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worum.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лексико-грамматических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Entsprechen, erreichen, sich informie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ren über, sich interessieren für, die Stellung, vorsehen, der Besitzer, kauf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männisch, die Beratung der Kunden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reichen, sich informieren über, sich interessieren für,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местоименных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</w:p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wovon, wor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auf, worum.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Уметь вычленять глаголы и опреде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их управление. Уметь рассказывать о планах на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таблицами и правилами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B177B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9.</w:t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 над грамматикой.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Инфинитивные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um, statt, ohne ...zu + Infi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nitiv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59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лексико-грамматических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Инфинитивные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um, statt, ohne ...zu + Infi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nitiv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употреблять инфинитивные обороты, правильно переводить.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таблицами и правилами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аудированием</w:t>
            </w:r>
            <w:proofErr w:type="spellEnd"/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Lebensbedingung, der Landwirt, die Landwirtin, der Tierarzt, besitzen, die anstrengende Arbeit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Уметь воспринимать текст на слух и понимать его детально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текста и передача основного содержания на родном языке</w:t>
            </w:r>
          </w:p>
        </w:tc>
      </w:tr>
      <w:tr w:rsidR="006D3424" w:rsidRPr="00006290" w:rsidTr="00006290">
        <w:trPr>
          <w:trHeight w:val="33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Профессии, связанные с защитой окружающей среды.</w:t>
            </w: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Чтение  с полным пониманием.</w:t>
            </w: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12.Чтение с поиском информации.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изучающего чтения, развития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Уметь полно понимать содержание текста с помощью словаря, языковой догадки, уметь рассказывать о  профессиях, связанных с экологией.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содержанию текста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Что важно при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выборе про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фессии? Обучение устной речи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Interesse für ein Sachgebiet, etwas «Vernünftiges», anfangen, aufhören, aufgeben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выразить свое мнение, вы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брав из данных утверждений более 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важные для себя в беседе и в пись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форме в письме другу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 с помощью опор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62-</w:t>
            </w: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14.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Мои планы на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будущее.</w:t>
            </w:r>
            <w:r w:rsidR="00B30759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бучение монологической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речи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15.Составление информации с помощью опор.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Уроки развития умений МР с использованием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 xml:space="preserve">Die Zukunftspläne, populär, attraktiv, künstlerische Berufe, EDV-Berufe, Pflegeberufe,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Lehrberufe, Büroberufe, technische Berufe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Уметь рассказать о своих планах на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по опорам,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по схеме</w:t>
            </w:r>
          </w:p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16.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Использование 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 в раз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личных сферах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деятельности. Работа над текстом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ознакомительного чтения.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Groß-und Einzelhandelskaufleute, der Alltag, der Einsatz, elektronische Dienstboten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читать с пониманием основ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ного содержания журнальную ста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и таблицу к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чтения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Нелегкий путь в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мир взрослых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Работа над чтением.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просмотрового чтения.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Großartig, rührselig, klebrig, kriegen, verlassen, mit dem wohligen Gefühl, heiter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предваряющие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задания к тексту: чтение экспозиции,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вводящей в его содержание, ответ на вопрос, как трактовать заголовок 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словарём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Кумиры молодежи и их воздействие на выбор профессии.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устной речи на основе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Vorbild, der Idol, die Ausstrahlung, das Tun, die Intelligenz, bewirken, das Engagement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том, что и кто влияет на выбор профессии молодежи в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 прочитанного текста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</w:t>
            </w: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B177B4"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 Генрих 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Шлиманн</w:t>
            </w:r>
            <w:proofErr w:type="spellEnd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мечта о Трое.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Аудирование</w:t>
            </w:r>
          </w:p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20.Чтение с извлечением информации.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D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916FAC" w:rsidRPr="000062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062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.02</w:t>
            </w: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социокультурных знаний и умений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деятельности немецкого исследователя Г.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Шлиманна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информации о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Г.Шлиманне</w:t>
            </w:r>
            <w:proofErr w:type="spellEnd"/>
          </w:p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rPr>
          <w:trHeight w:val="9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«Будущее начинается сегодня»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16FAC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развития умений и навыков устной речи.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полученные зна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«Будущее начинается сегодня»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 изученного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полученные зна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F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177B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«Будущее начинается сегодня»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знаний, умений, навыков Урок проверки знаний.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50% от общего объема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spellEnd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11BF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с полным пониманием содержания прочитанного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59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Уметь читать тексты разного харак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содержания. Уметь анализировать прочитанное и высказывать своё </w:t>
            </w: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</w:t>
            </w:r>
            <w:proofErr w:type="spellStart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spellEnd"/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11BF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полным пониманием содержания прочитанного.</w:t>
            </w:r>
          </w:p>
          <w:p w:rsidR="002E11BF" w:rsidRPr="00006290" w:rsidRDefault="002E11BF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Уметь читать тексты разного харак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содержания. Уметь анализировать прочитанное и высказывать своё </w:t>
            </w: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rPr>
          <w:trHeight w:val="4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«Будущее начинается сегодня»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Уметь читать тексты разного харак</w:t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тера с полным (общим) пониманием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содержания. Уметь анализировать прочитанное и высказывать своё </w:t>
            </w: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по содержанию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(тест) по теме «Будущее начинается уже сегодня»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B30759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 материала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Средства массовой информации. Действительно ли это четвертая власть? 27 часов.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  <w:proofErr w:type="gramStart"/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СМИ</w:t>
            </w:r>
            <w:proofErr w:type="gramEnd"/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какие за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стоят пе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ред ними в об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ществе? Введение новой лексики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Das Massenmedium, Entscheidungen der politischen Institutionen kontrollie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ren, das Verhalten der Amtsinhaber kontrollieren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читать под фонограмму учеб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ный текст, вводящий в проблему,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коротко формулировать, о чем идет </w:t>
            </w:r>
            <w:r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Газеты и жур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налы, которые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издаются в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Германии. </w:t>
            </w:r>
          </w:p>
          <w:p w:rsidR="00BB3EDF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Развитие навыков информативного чтения.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 умений и навыков изучающего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Anzeige, unschlagbar, unbesieg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bar, trist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Уметь читать тексты с полным по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поиском конкретной информации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Как найти необ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ходимую ин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формацию в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немецкой газете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журнале?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(22.03)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Kompliziert, fertig werden, einsehen, der Hersteller von Computertechnik, ersetzten, der Handgriff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Уметь ориентироваться в немецкой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газете. Обмениваться информацией 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газете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немецкой прессой</w:t>
            </w:r>
          </w:p>
        </w:tc>
      </w:tr>
      <w:tr w:rsidR="00E7685A" w:rsidRPr="00006290" w:rsidTr="00006290">
        <w:trPr>
          <w:trHeight w:val="456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A" w:rsidRPr="00006290" w:rsidRDefault="00E7685A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четверть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Телевидение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 самое попу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лярное средст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во массовой информации.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Das Fernsehen, gleichzeitig, die Sen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dung, der Spielfilm, der Filmfan, das Fernsehprogramm, vorziehen, die leichte Unterhaltung, der Bildschirm, ablenken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телевизионную про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грамму с выборочным пониманием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5.6.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Телевидение: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«за» и «против»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 развития умений и навыков устной речи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Pro, contra, zur Meinungsbildung bei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tragen, politische Probleme einsichtig machen, Informationen verbreiten, poli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tische Probleme und politische Ereig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nisse kommentieren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Уметь вести дискуссию о значении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телевидения в нашей жизни. Пози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тивные и негативные стороны теле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образцу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Компьютер и </w:t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его место 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жизни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молодежи.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Computerkids, die Sucht, beherr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schen, cool, alles schaffen, sauer sein, die Ahnung haben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выразить свое мнение на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основе прочитанного, вести беседу о месте компьютера в жизни моло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по опорам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Интернет как помощник в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учебе. Работа над текстом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основным пониманием.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Das Netz, der Erwerbstätiger, erwer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ben, unterstützen, nutzen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Понимать статьи об Интернете и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формулировать основную мысль </w:t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Интернет: «за» и «против».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Уметь вести дискуссию о значении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 нашей жизни. Пози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тивные и негативные стороны Интернета.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полилоге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Употребление элементарной лексики по теме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10.</w:t>
            </w:r>
            <w:r w:rsidR="006D3424" w:rsidRPr="000062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Радио.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Hörer, vermitteln, der Sender, sich wenden, der Bericht, unterhaltsam, senden, das Mittel, treffen, 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с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Akkusativ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Знать о немецком радио. Рассказать 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одной из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словарем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Школьная газе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та - СМИ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школе. Обучение диалогической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диалогической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Der Stand, der Samstag, samstags, die Klamotten, aufpassen, der Babysitter,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babysitten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с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вести диалог-расспрос о школьных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диалогов по ролям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DF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E642DF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42DF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2DF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DF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12.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Роль средств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СМИ в нашей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жизни. 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Обучение устной речи.</w:t>
            </w:r>
          </w:p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13.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Обучение письменной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F1E96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96" w:rsidRPr="00006290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6FAC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письменной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Erfindung, die Meinungsbildung, die Aktualität, die Reaktion, verdrän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с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Akkusativ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Dativ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F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Уметь вести беседу по теме урока. </w:t>
            </w:r>
          </w:p>
          <w:p w:rsidR="00BB3EDF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Написать очерк, статью по интере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сующей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по аналогии</w:t>
            </w:r>
          </w:p>
          <w:p w:rsidR="00BB3EDF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DF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теста с конкретными заданиями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14.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Мнения различ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6D3424"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ных людей о </w:t>
            </w:r>
            <w:r w:rsidR="006D3424" w:rsidRPr="000062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СМИ</w:t>
            </w:r>
            <w:r w:rsidRPr="000062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E642DF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диалогической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диалогической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Erfordern, ausschließen, der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Radiofan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 positiv, negativ, die Diskussion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с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Genitiv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разыграть сценку на основе </w:t>
            </w:r>
            <w:proofErr w:type="spellStart"/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полилога</w:t>
            </w:r>
            <w:proofErr w:type="spellEnd"/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высказать своё мнение о </w:t>
            </w:r>
            <w:r w:rsidRPr="000062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по аналогии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по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переписке</w:t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Чтение с извлечением информации.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480D98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174"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извлечением информации,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Basketball-Freak, Hi! Zwecks Fe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derkriegs, ran und ab geht's, sich an</w:t>
            </w: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schaffen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отвечать на вопросы, читать 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объявления с опорой на сноски,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своём друге по пере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писке, обосновать свой выбор парт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нера по переписке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Ответы на вопросы по содержанию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16.</w:t>
            </w:r>
            <w:r w:rsidR="006D3424" w:rsidRPr="000062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Культура чтения </w:t>
            </w:r>
            <w:r w:rsidR="006D3424"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Германии и 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России</w:t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Развитие навыков устной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B" w:rsidRPr="00480D98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4303B"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D3424" w:rsidRPr="00480D98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F1E96"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Vorliebe, widmen, audiovisuell, sich gönnen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выражать свое мнение о чте</w:t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книг, газет, журналов, сравни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 культуру чтения в Германии и </w:t>
            </w: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аналогии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17.</w:t>
            </w:r>
            <w:r w:rsidR="006D3424" w:rsidRPr="000062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«Когда мы </w:t>
            </w:r>
            <w:r w:rsidR="006D3424" w:rsidRPr="000062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вырастем»</w:t>
            </w:r>
            <w:r w:rsidRPr="000062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 Работа над чтением.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480D98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 чтения с различными стратегиями.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ru-RU"/>
              </w:rPr>
              <w:t>Erreichert, verschlingen, ausschalten, naschen, schleichen,meckern,verbieten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Уметь читать художественный текст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пониманием основного содержа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определять его характер, вы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ражать, свое мнение о </w:t>
            </w:r>
            <w:proofErr w:type="gramStart"/>
            <w:r w:rsidRPr="000062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0062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;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уметь читать тексты разного харак</w:t>
            </w:r>
            <w:r w:rsidRPr="000062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тера с полным (общим)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выполнением конкретных заданий по содержанию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480D98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навыков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 с полным пониманием.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Уметь читать текст 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 полным  пониманием </w:t>
            </w:r>
            <w:r w:rsidRPr="0000629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 xml:space="preserve">содержания. Уметь анализировать прочитанное и высказывать своё </w:t>
            </w:r>
            <w:r w:rsidRPr="000062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со словарем, 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немецкий язык - значит знакомиться со страной и людьми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480D98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C6DC7"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bookmarkStart w:id="0" w:name="_GoBack"/>
            <w:bookmarkEnd w:id="0"/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 знаний и умений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«СМИ»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480D98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C6DC7" w:rsidRPr="004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 развития ЗУН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лексический 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грамматический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полученные зна</w:t>
            </w:r>
            <w:r w:rsidRPr="000062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0062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классом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и навыков чтения с полным пониманием.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C6DC7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текст, осуществлять поиск информации, 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чтения, ответы на вопросы по содержанию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 и навыков устной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C6DC7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об одном из городов Германии, вести беседу.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E06EF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 ЛЕ и РО по изучаемой теме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аудирования, систематизация лексико-грамматического материала.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  <w:r w:rsidR="006C6DC7" w:rsidRPr="000062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на слух текст и выполнять тест на проверку понимания прослушанного, правильно употреблять лексический и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A01972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употребления лексического и грамматического материала по теме.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письменной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8B317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C6DC7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знаний.</w:t>
            </w:r>
          </w:p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письмо личного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A01972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текста с пропущенными лексическими единицами 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7685A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25.26.27.</w:t>
            </w:r>
            <w:r w:rsidR="006D342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 повторение тем, изученных за курс 9 класса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C6DC7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45534" w:rsidRPr="00006290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45534"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5F28B2" w:rsidRPr="00006290" w:rsidRDefault="005F28B2" w:rsidP="0059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A01972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классом.</w:t>
            </w:r>
          </w:p>
        </w:tc>
      </w:tr>
      <w:tr w:rsidR="006D3424" w:rsidRPr="00006290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00629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3424" w:rsidRPr="00006290" w:rsidRDefault="006D3424" w:rsidP="00006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6D3424" w:rsidRPr="00006290" w:rsidSect="004E6198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D4" w:rsidRDefault="006E6CD4" w:rsidP="004E6198">
      <w:pPr>
        <w:spacing w:after="0" w:line="240" w:lineRule="auto"/>
      </w:pPr>
      <w:r>
        <w:separator/>
      </w:r>
    </w:p>
  </w:endnote>
  <w:endnote w:type="continuationSeparator" w:id="0">
    <w:p w:rsidR="006E6CD4" w:rsidRDefault="006E6CD4" w:rsidP="004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8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D4" w:rsidRDefault="006E6CD4" w:rsidP="004E6198">
      <w:pPr>
        <w:spacing w:after="0" w:line="240" w:lineRule="auto"/>
      </w:pPr>
      <w:r>
        <w:separator/>
      </w:r>
    </w:p>
  </w:footnote>
  <w:footnote w:type="continuationSeparator" w:id="0">
    <w:p w:rsidR="006E6CD4" w:rsidRDefault="006E6CD4" w:rsidP="004E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106759B"/>
    <w:multiLevelType w:val="hybridMultilevel"/>
    <w:tmpl w:val="8BF245F0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D725C"/>
    <w:multiLevelType w:val="hybridMultilevel"/>
    <w:tmpl w:val="3D1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57DA"/>
    <w:multiLevelType w:val="multilevel"/>
    <w:tmpl w:val="050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D04FB"/>
    <w:multiLevelType w:val="hybridMultilevel"/>
    <w:tmpl w:val="00B4532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613D61"/>
    <w:multiLevelType w:val="hybridMultilevel"/>
    <w:tmpl w:val="E0BA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374B3"/>
    <w:multiLevelType w:val="hybridMultilevel"/>
    <w:tmpl w:val="8034B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05C20"/>
    <w:multiLevelType w:val="hybridMultilevel"/>
    <w:tmpl w:val="D9F66A92"/>
    <w:lvl w:ilvl="0" w:tplc="6EBED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0716B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B6B3D"/>
    <w:multiLevelType w:val="multilevel"/>
    <w:tmpl w:val="95C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17"/>
  </w:num>
  <w:num w:numId="7">
    <w:abstractNumId w:val="1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A7"/>
    <w:rsid w:val="00006290"/>
    <w:rsid w:val="00020A61"/>
    <w:rsid w:val="000526EC"/>
    <w:rsid w:val="00082801"/>
    <w:rsid w:val="0014303B"/>
    <w:rsid w:val="001F0504"/>
    <w:rsid w:val="00203C8A"/>
    <w:rsid w:val="00224AE4"/>
    <w:rsid w:val="00291D86"/>
    <w:rsid w:val="002A1A24"/>
    <w:rsid w:val="002A4356"/>
    <w:rsid w:val="002E11BF"/>
    <w:rsid w:val="002E1DA2"/>
    <w:rsid w:val="00345534"/>
    <w:rsid w:val="00432FF3"/>
    <w:rsid w:val="00473D20"/>
    <w:rsid w:val="00480D98"/>
    <w:rsid w:val="004E11EF"/>
    <w:rsid w:val="004E6198"/>
    <w:rsid w:val="00501A09"/>
    <w:rsid w:val="00501E57"/>
    <w:rsid w:val="00505F15"/>
    <w:rsid w:val="00515E3E"/>
    <w:rsid w:val="00517564"/>
    <w:rsid w:val="005468DC"/>
    <w:rsid w:val="00560303"/>
    <w:rsid w:val="00597E29"/>
    <w:rsid w:val="005A19A7"/>
    <w:rsid w:val="005B1264"/>
    <w:rsid w:val="005B5FDE"/>
    <w:rsid w:val="005F28B2"/>
    <w:rsid w:val="005F7DA0"/>
    <w:rsid w:val="006B1CB6"/>
    <w:rsid w:val="006B59FA"/>
    <w:rsid w:val="006C6DC7"/>
    <w:rsid w:val="006D3424"/>
    <w:rsid w:val="006E6CD4"/>
    <w:rsid w:val="006F1E96"/>
    <w:rsid w:val="00705985"/>
    <w:rsid w:val="00790E3F"/>
    <w:rsid w:val="007E7F45"/>
    <w:rsid w:val="00852B64"/>
    <w:rsid w:val="0086452F"/>
    <w:rsid w:val="00882DB1"/>
    <w:rsid w:val="008A6E98"/>
    <w:rsid w:val="008B3174"/>
    <w:rsid w:val="00916FAC"/>
    <w:rsid w:val="00920A90"/>
    <w:rsid w:val="009F2CFB"/>
    <w:rsid w:val="00A01972"/>
    <w:rsid w:val="00A155F7"/>
    <w:rsid w:val="00A16358"/>
    <w:rsid w:val="00A5242C"/>
    <w:rsid w:val="00B177B4"/>
    <w:rsid w:val="00B30759"/>
    <w:rsid w:val="00B45A88"/>
    <w:rsid w:val="00BB3EDF"/>
    <w:rsid w:val="00BB4311"/>
    <w:rsid w:val="00BB72E1"/>
    <w:rsid w:val="00C2191D"/>
    <w:rsid w:val="00E06EF5"/>
    <w:rsid w:val="00E54897"/>
    <w:rsid w:val="00E61050"/>
    <w:rsid w:val="00E642DF"/>
    <w:rsid w:val="00E7685A"/>
    <w:rsid w:val="00EA7423"/>
    <w:rsid w:val="00EA7544"/>
    <w:rsid w:val="00EF7F28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5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55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34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D34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5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155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5F7"/>
  </w:style>
  <w:style w:type="character" w:styleId="a3">
    <w:name w:val="Strong"/>
    <w:basedOn w:val="a0"/>
    <w:uiPriority w:val="99"/>
    <w:qFormat/>
    <w:rsid w:val="00A155F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1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55F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A155F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0"/>
    <w:uiPriority w:val="99"/>
    <w:rsid w:val="00A155F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155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155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TOC Heading"/>
    <w:basedOn w:val="1"/>
    <w:next w:val="a"/>
    <w:uiPriority w:val="99"/>
    <w:semiHidden/>
    <w:unhideWhenUsed/>
    <w:qFormat/>
    <w:rsid w:val="00A155F7"/>
    <w:pPr>
      <w:outlineLvl w:val="9"/>
    </w:pPr>
    <w:rPr>
      <w:lang w:eastAsia="en-US"/>
    </w:rPr>
  </w:style>
  <w:style w:type="paragraph" w:customStyle="1" w:styleId="13">
    <w:name w:val="Без интервала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A155F7"/>
    <w:pPr>
      <w:suppressAutoHyphens/>
    </w:pPr>
    <w:rPr>
      <w:rFonts w:ascii="Calibri" w:eastAsia="Times New Roman" w:hAnsi="Calibri" w:cs="font181"/>
      <w:kern w:val="2"/>
      <w:lang w:eastAsia="ar-SA"/>
    </w:rPr>
  </w:style>
  <w:style w:type="character" w:styleId="ad">
    <w:name w:val="page number"/>
    <w:basedOn w:val="a0"/>
    <w:uiPriority w:val="99"/>
    <w:semiHidden/>
    <w:unhideWhenUsed/>
    <w:rsid w:val="00A155F7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A155F7"/>
    <w:rPr>
      <w:rFonts w:ascii="Tahoma" w:hAnsi="Tahoma" w:cs="Times New Roman" w:hint="default"/>
      <w:sz w:val="16"/>
      <w:lang w:eastAsia="ru-RU"/>
    </w:rPr>
  </w:style>
  <w:style w:type="character" w:customStyle="1" w:styleId="FontStyle43">
    <w:name w:val="Font Style43"/>
    <w:basedOn w:val="a0"/>
    <w:uiPriority w:val="99"/>
    <w:rsid w:val="00A155F7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uiPriority w:val="99"/>
    <w:semiHidden/>
    <w:locked/>
    <w:rsid w:val="00A155F7"/>
    <w:rPr>
      <w:rFonts w:ascii="Times New Roman" w:hAnsi="Times New Roman" w:cs="Times New Roman" w:hint="default"/>
      <w:lang w:eastAsia="ru-RU"/>
    </w:rPr>
  </w:style>
  <w:style w:type="table" w:styleId="ae">
    <w:name w:val="Table Grid"/>
    <w:basedOn w:val="a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EA75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EA7544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e"/>
    <w:uiPriority w:val="59"/>
    <w:rsid w:val="00EA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D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6D3424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6D3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6D3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6D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342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D3424"/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99"/>
    <w:qFormat/>
    <w:rsid w:val="006D342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D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6D34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6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342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D342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8">
    <w:name w:val="А_основной Знак"/>
    <w:link w:val="af9"/>
    <w:locked/>
    <w:rsid w:val="006D3424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6D3424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6">
    <w:name w:val="Обычный1"/>
    <w:rsid w:val="006D3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semiHidden/>
    <w:unhideWhenUsed/>
    <w:rsid w:val="006D3424"/>
    <w:rPr>
      <w:vertAlign w:val="superscript"/>
    </w:rPr>
  </w:style>
  <w:style w:type="character" w:customStyle="1" w:styleId="FontStyle14">
    <w:name w:val="Font Style14"/>
    <w:rsid w:val="006D342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uiPriority w:val="99"/>
    <w:rsid w:val="006D3424"/>
  </w:style>
  <w:style w:type="character" w:customStyle="1" w:styleId="apple-converted-space">
    <w:name w:val="apple-converted-space"/>
    <w:uiPriority w:val="99"/>
    <w:rsid w:val="006D3424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6D34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6D34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uiPriority w:val="99"/>
    <w:rsid w:val="006D342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6D3424"/>
    <w:rPr>
      <w:rFonts w:ascii="Arial Narrow" w:hAnsi="Arial Narrow" w:cs="Arial Narrow" w:hint="default"/>
      <w:sz w:val="26"/>
      <w:szCs w:val="26"/>
    </w:rPr>
  </w:style>
  <w:style w:type="character" w:customStyle="1" w:styleId="17">
    <w:name w:val="Знак Знак1"/>
    <w:semiHidden/>
    <w:locked/>
    <w:rsid w:val="006D3424"/>
    <w:rPr>
      <w:lang w:val="ru-RU" w:eastAsia="ru-RU" w:bidi="ar-SA"/>
    </w:rPr>
  </w:style>
  <w:style w:type="character" w:customStyle="1" w:styleId="24">
    <w:name w:val="Знак Знак2"/>
    <w:locked/>
    <w:rsid w:val="006D3424"/>
    <w:rPr>
      <w:lang w:val="ru-RU" w:eastAsia="ru-RU" w:bidi="ar-SA"/>
    </w:rPr>
  </w:style>
  <w:style w:type="table" w:customStyle="1" w:styleId="25">
    <w:name w:val="Сетка таблицы2"/>
    <w:basedOn w:val="a1"/>
    <w:next w:val="ae"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5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55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34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D34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5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155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5F7"/>
  </w:style>
  <w:style w:type="character" w:styleId="a3">
    <w:name w:val="Strong"/>
    <w:basedOn w:val="a0"/>
    <w:uiPriority w:val="99"/>
    <w:qFormat/>
    <w:rsid w:val="00A155F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1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55F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A155F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0"/>
    <w:uiPriority w:val="99"/>
    <w:rsid w:val="00A155F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155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155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TOC Heading"/>
    <w:basedOn w:val="1"/>
    <w:next w:val="a"/>
    <w:uiPriority w:val="99"/>
    <w:semiHidden/>
    <w:unhideWhenUsed/>
    <w:qFormat/>
    <w:rsid w:val="00A155F7"/>
    <w:pPr>
      <w:outlineLvl w:val="9"/>
    </w:pPr>
    <w:rPr>
      <w:lang w:eastAsia="en-US"/>
    </w:rPr>
  </w:style>
  <w:style w:type="paragraph" w:customStyle="1" w:styleId="13">
    <w:name w:val="Без интервала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A155F7"/>
    <w:pPr>
      <w:suppressAutoHyphens/>
    </w:pPr>
    <w:rPr>
      <w:rFonts w:ascii="Calibri" w:eastAsia="Times New Roman" w:hAnsi="Calibri" w:cs="font181"/>
      <w:kern w:val="2"/>
      <w:lang w:eastAsia="ar-SA"/>
    </w:rPr>
  </w:style>
  <w:style w:type="character" w:styleId="ad">
    <w:name w:val="page number"/>
    <w:basedOn w:val="a0"/>
    <w:uiPriority w:val="99"/>
    <w:semiHidden/>
    <w:unhideWhenUsed/>
    <w:rsid w:val="00A155F7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A155F7"/>
    <w:rPr>
      <w:rFonts w:ascii="Tahoma" w:hAnsi="Tahoma" w:cs="Times New Roman" w:hint="default"/>
      <w:sz w:val="16"/>
      <w:lang w:eastAsia="ru-RU"/>
    </w:rPr>
  </w:style>
  <w:style w:type="character" w:customStyle="1" w:styleId="FontStyle43">
    <w:name w:val="Font Style43"/>
    <w:basedOn w:val="a0"/>
    <w:uiPriority w:val="99"/>
    <w:rsid w:val="00A155F7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uiPriority w:val="99"/>
    <w:semiHidden/>
    <w:locked/>
    <w:rsid w:val="00A155F7"/>
    <w:rPr>
      <w:rFonts w:ascii="Times New Roman" w:hAnsi="Times New Roman" w:cs="Times New Roman" w:hint="default"/>
      <w:lang w:eastAsia="ru-RU"/>
    </w:rPr>
  </w:style>
  <w:style w:type="table" w:styleId="ae">
    <w:name w:val="Table Grid"/>
    <w:basedOn w:val="a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EA75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EA7544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e"/>
    <w:uiPriority w:val="59"/>
    <w:rsid w:val="00EA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D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6D3424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6D3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6D3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6D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342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D3424"/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99"/>
    <w:qFormat/>
    <w:rsid w:val="006D342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D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6D34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6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342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D342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8">
    <w:name w:val="А_основной Знак"/>
    <w:link w:val="af9"/>
    <w:locked/>
    <w:rsid w:val="006D3424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6D3424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6">
    <w:name w:val="Обычный1"/>
    <w:rsid w:val="006D3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semiHidden/>
    <w:unhideWhenUsed/>
    <w:rsid w:val="006D3424"/>
    <w:rPr>
      <w:vertAlign w:val="superscript"/>
    </w:rPr>
  </w:style>
  <w:style w:type="character" w:customStyle="1" w:styleId="FontStyle14">
    <w:name w:val="Font Style14"/>
    <w:rsid w:val="006D342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uiPriority w:val="99"/>
    <w:rsid w:val="006D3424"/>
  </w:style>
  <w:style w:type="character" w:customStyle="1" w:styleId="apple-converted-space">
    <w:name w:val="apple-converted-space"/>
    <w:uiPriority w:val="99"/>
    <w:rsid w:val="006D3424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6D34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6D34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uiPriority w:val="99"/>
    <w:rsid w:val="006D342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6D3424"/>
    <w:rPr>
      <w:rFonts w:ascii="Arial Narrow" w:hAnsi="Arial Narrow" w:cs="Arial Narrow" w:hint="default"/>
      <w:sz w:val="26"/>
      <w:szCs w:val="26"/>
    </w:rPr>
  </w:style>
  <w:style w:type="character" w:customStyle="1" w:styleId="17">
    <w:name w:val="Знак Знак1"/>
    <w:semiHidden/>
    <w:locked/>
    <w:rsid w:val="006D3424"/>
    <w:rPr>
      <w:lang w:val="ru-RU" w:eastAsia="ru-RU" w:bidi="ar-SA"/>
    </w:rPr>
  </w:style>
  <w:style w:type="character" w:customStyle="1" w:styleId="24">
    <w:name w:val="Знак Знак2"/>
    <w:locked/>
    <w:rsid w:val="006D3424"/>
    <w:rPr>
      <w:lang w:val="ru-RU" w:eastAsia="ru-RU" w:bidi="ar-SA"/>
    </w:rPr>
  </w:style>
  <w:style w:type="table" w:customStyle="1" w:styleId="25">
    <w:name w:val="Сетка таблицы2"/>
    <w:basedOn w:val="a1"/>
    <w:next w:val="ae"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3F62-7838-43BA-B57E-0234194B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25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2017-09-12T09:22:00Z</cp:lastPrinted>
  <dcterms:created xsi:type="dcterms:W3CDTF">2015-09-12T19:08:00Z</dcterms:created>
  <dcterms:modified xsi:type="dcterms:W3CDTF">2018-09-15T21:32:00Z</dcterms:modified>
</cp:coreProperties>
</file>